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A4C02E" w14:textId="77777777" w:rsidR="00CB3C49" w:rsidRPr="00DA288F" w:rsidRDefault="00CB3C49" w:rsidP="00CB3C49">
      <w:pPr>
        <w:pStyle w:val="Heading1"/>
        <w:spacing w:line="240" w:lineRule="auto"/>
        <w:ind w:left="0"/>
        <w:rPr>
          <w:rFonts w:ascii="Barlow" w:hAnsi="Barlow"/>
        </w:rPr>
      </w:pPr>
      <w:r w:rsidRPr="00DA288F">
        <w:rPr>
          <w:rFonts w:ascii="Barlow" w:hAnsi="Barlow"/>
          <w:color w:val="006DB3"/>
          <w:spacing w:val="-5"/>
        </w:rPr>
        <w:t>THE</w:t>
      </w:r>
    </w:p>
    <w:p w14:paraId="2A6DA4D7" w14:textId="77777777" w:rsidR="00CB3C49" w:rsidRPr="00DA288F" w:rsidRDefault="00CB3C49" w:rsidP="00CB3C49">
      <w:pPr>
        <w:pStyle w:val="Title"/>
        <w:spacing w:line="240" w:lineRule="auto"/>
        <w:ind w:left="0"/>
        <w:rPr>
          <w:rFonts w:ascii="Barlow" w:hAnsi="Barlow"/>
          <w:sz w:val="120"/>
          <w:szCs w:val="120"/>
        </w:rPr>
      </w:pPr>
      <w:r w:rsidRPr="00DA288F">
        <w:rPr>
          <w:rFonts w:ascii="Barlow" w:hAnsi="Barlow"/>
          <w:color w:val="333333"/>
          <w:spacing w:val="-2"/>
          <w:sz w:val="120"/>
          <w:szCs w:val="120"/>
        </w:rPr>
        <w:t>HAY CREEK</w:t>
      </w:r>
    </w:p>
    <w:p w14:paraId="4B5996F5" w14:textId="77777777" w:rsidR="00CB3C49" w:rsidRPr="00DA288F" w:rsidRDefault="00CB3C49" w:rsidP="00CB3C49">
      <w:pPr>
        <w:rPr>
          <w:rFonts w:ascii="Barlow" w:hAnsi="Barlow"/>
          <w:b/>
          <w:bCs/>
          <w:sz w:val="40"/>
        </w:rPr>
      </w:pP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 BEDROOM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 BATHROOMS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28x56 </w:t>
      </w:r>
      <w:r>
        <w:rPr>
          <w:rFonts w:ascii="Barlow" w:hAnsi="Barlow"/>
          <w:b/>
          <w:bCs/>
          <w:color w:val="006DB3"/>
          <w:spacing w:val="-2"/>
          <w:sz w:val="40"/>
        </w:rPr>
        <w:t>MULTI SECTION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</w:p>
    <w:p w14:paraId="47012073" w14:textId="77777777" w:rsidR="00CB3C49" w:rsidRPr="00DA288F" w:rsidRDefault="00CB3C49" w:rsidP="00CB3C49">
      <w:pPr>
        <w:pStyle w:val="Heading1"/>
        <w:spacing w:line="240" w:lineRule="auto"/>
        <w:ind w:left="0"/>
        <w:rPr>
          <w:rFonts w:ascii="Barlow" w:hAnsi="Barlow"/>
          <w:sz w:val="80"/>
          <w:szCs w:val="80"/>
        </w:rPr>
      </w:pPr>
      <w:r w:rsidRPr="00DA288F">
        <w:rPr>
          <w:rFonts w:ascii="Barlow" w:hAnsi="Barlow"/>
          <w:color w:val="333333"/>
          <w:spacing w:val="-18"/>
          <w:sz w:val="80"/>
          <w:szCs w:val="80"/>
        </w:rPr>
        <w:t>OPTIONAL FEATURES IN THIS DISPLAY HOME</w:t>
      </w:r>
    </w:p>
    <w:p w14:paraId="1146C7C1" w14:textId="77777777" w:rsidR="00CB3C49" w:rsidRPr="00DA288F" w:rsidRDefault="00CB3C49" w:rsidP="00CB3C49">
      <w:pPr>
        <w:rPr>
          <w:rFonts w:ascii="Barlow" w:hAnsi="Barlow"/>
          <w:b/>
          <w:bCs/>
          <w:sz w:val="36"/>
        </w:rPr>
      </w:pPr>
      <w:r w:rsidRPr="002C65BE">
        <w:rPr>
          <w:rFonts w:ascii="Barlow" w:hAnsi="Barlow"/>
          <w:b/>
          <w:bCs/>
          <w:color w:val="006DB3"/>
          <w:spacing w:val="-6"/>
          <w:sz w:val="36"/>
        </w:rPr>
        <w:t>The following optional features and upgrades are displayed in this model and are not included in the posted Sale Price.</w:t>
      </w:r>
    </w:p>
    <w:p w14:paraId="6369E0C6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2x6 exterior sidewalls with R-19 insulation </w:t>
      </w:r>
    </w:p>
    <w:p w14:paraId="6FE0E577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40 lb. roof load </w:t>
      </w:r>
    </w:p>
    <w:p w14:paraId="21D008C2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Garbage disposal ready </w:t>
      </w:r>
    </w:p>
    <w:p w14:paraId="44ECBE23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All-electric package with 200AMP </w:t>
      </w:r>
    </w:p>
    <w:p w14:paraId="49471F61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Dishwasher installed </w:t>
      </w:r>
    </w:p>
    <w:p w14:paraId="488B9DD6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20 AMP range hood – Microwave ready </w:t>
      </w:r>
    </w:p>
    <w:p w14:paraId="2F32ED2A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Sliding door off dining room in lieu of standard door </w:t>
      </w:r>
    </w:p>
    <w:p w14:paraId="4FC1369A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Medicine cabinet – Bathroom #1 and #2 </w:t>
      </w:r>
    </w:p>
    <w:p w14:paraId="4258A3B0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Optional 36x10 window – Bathroom #2 </w:t>
      </w:r>
    </w:p>
    <w:p w14:paraId="5D8C666F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Prewire for ceiling fan – Bedroom #2 </w:t>
      </w:r>
    </w:p>
    <w:p w14:paraId="6E42A5CF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Dining room – Box Bay with Eyebrow </w:t>
      </w:r>
    </w:p>
    <w:p w14:paraId="0DDFEF36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Can light in lieu of dining room chandelier </w:t>
      </w:r>
    </w:p>
    <w:p w14:paraId="62E8AB94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Kitchen can light package </w:t>
      </w:r>
    </w:p>
    <w:p w14:paraId="130B391D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Grey recessed cabinets </w:t>
      </w:r>
    </w:p>
    <w:p w14:paraId="309ADA0A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Solid surface countertops with backsplash in kitchen </w:t>
      </w:r>
    </w:p>
    <w:p w14:paraId="3FAB7691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Undermount stainless sink </w:t>
      </w:r>
    </w:p>
    <w:p w14:paraId="2FF076B6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Foundation ready </w:t>
      </w:r>
    </w:p>
    <w:p w14:paraId="3706FC62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58A96A" wp14:editId="5C23D34B">
            <wp:simplePos x="0" y="0"/>
            <wp:positionH relativeFrom="column">
              <wp:posOffset>5208270</wp:posOffset>
            </wp:positionH>
            <wp:positionV relativeFrom="paragraph">
              <wp:posOffset>149621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5BE">
        <w:rPr>
          <w:rFonts w:ascii="Barlow" w:hAnsi="Barlow"/>
          <w:color w:val="333332"/>
        </w:rPr>
        <w:t xml:space="preserve">Factory-built wood valences throughout </w:t>
      </w:r>
    </w:p>
    <w:p w14:paraId="220D1465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50 AMP J box – AC ready </w:t>
      </w:r>
    </w:p>
    <w:p w14:paraId="6AD42388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Ceiling fan installed – Living room </w:t>
      </w:r>
    </w:p>
    <w:p w14:paraId="67640520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Two 8' exterior dormers </w:t>
      </w:r>
    </w:p>
    <w:p w14:paraId="03258C0C" w14:textId="77777777" w:rsidR="00CB3C49" w:rsidRPr="002C65BE" w:rsidRDefault="00CB3C49" w:rsidP="00CB3C49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>Cement plank wainscot exterior, 4 rows</w:t>
      </w:r>
    </w:p>
    <w:p w14:paraId="527A5FA8" w14:textId="77777777" w:rsidR="00CB3C49" w:rsidRDefault="00CB3C49" w:rsidP="00CB3C49">
      <w:pPr>
        <w:tabs>
          <w:tab w:val="left" w:pos="565"/>
          <w:tab w:val="left" w:pos="566"/>
        </w:tabs>
        <w:rPr>
          <w:rFonts w:ascii="Barlow" w:hAnsi="Barlow"/>
          <w:b/>
          <w:bCs/>
          <w:color w:val="006DB3"/>
          <w:spacing w:val="-2"/>
          <w:sz w:val="40"/>
        </w:rPr>
      </w:pPr>
      <w:r>
        <w:rPr>
          <w:rFonts w:ascii="Barlow" w:hAnsi="Barlow"/>
          <w:b/>
          <w:bCs/>
          <w:color w:val="006DB3"/>
          <w:spacing w:val="-2"/>
          <w:sz w:val="40"/>
        </w:rPr>
        <w:t>PLEASE NOTE:</w:t>
      </w:r>
    </w:p>
    <w:p w14:paraId="3BB48BD2" w14:textId="77777777" w:rsidR="00CB3C49" w:rsidRPr="00DA288F" w:rsidRDefault="00CB3C49" w:rsidP="00CB3C49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b/>
          <w:bCs/>
        </w:rPr>
        <w:t xml:space="preserve">Furniture, artwork, décor, and other staging items displayed </w:t>
      </w:r>
      <w:r>
        <w:rPr>
          <w:rFonts w:ascii="Barlow" w:hAnsi="Barlow"/>
          <w:b/>
          <w:bCs/>
        </w:rPr>
        <w:br/>
      </w:r>
      <w:r w:rsidRPr="002C65BE">
        <w:rPr>
          <w:rFonts w:ascii="Barlow" w:hAnsi="Barlow"/>
          <w:b/>
          <w:bCs/>
        </w:rPr>
        <w:t>in this model home are not included in the posted Sale Price.</w:t>
      </w:r>
    </w:p>
    <w:p w14:paraId="1864D554" w14:textId="77777777" w:rsidR="00CB3C49" w:rsidRPr="00DA288F" w:rsidRDefault="00CB3C49" w:rsidP="00CB3C49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i/>
          <w:iCs/>
        </w:rPr>
        <w:t xml:space="preserve">Optional features are subject to change. Please see a Housing </w:t>
      </w:r>
      <w:r>
        <w:rPr>
          <w:rFonts w:ascii="Barlow" w:hAnsi="Barlow"/>
          <w:i/>
          <w:iCs/>
        </w:rPr>
        <w:br/>
      </w:r>
      <w:r w:rsidRPr="002C65BE">
        <w:rPr>
          <w:rFonts w:ascii="Barlow" w:hAnsi="Barlow"/>
          <w:i/>
          <w:iCs/>
        </w:rPr>
        <w:t>Consultant for current pricing and availability.</w:t>
      </w:r>
      <w:r w:rsidRPr="002C65BE">
        <w:t xml:space="preserve"> </w:t>
      </w:r>
    </w:p>
    <w:p w14:paraId="230A29DC" w14:textId="14430F0A" w:rsidR="00DA288F" w:rsidRPr="00CB3C49" w:rsidRDefault="00DA288F" w:rsidP="00CB3C49"/>
    <w:sectPr w:rsidR="00DA288F" w:rsidRPr="00CB3C49" w:rsidSect="00980D77">
      <w:headerReference w:type="default" r:id="rId8"/>
      <w:type w:val="continuous"/>
      <w:pgSz w:w="12240" w:h="15840"/>
      <w:pgMar w:top="0" w:right="1720" w:bottom="0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5FCAE" w14:textId="77777777" w:rsidR="00CF7E37" w:rsidRDefault="00CF7E37" w:rsidP="00980D77">
      <w:r>
        <w:separator/>
      </w:r>
    </w:p>
  </w:endnote>
  <w:endnote w:type="continuationSeparator" w:id="0">
    <w:p w14:paraId="611F1BE8" w14:textId="77777777" w:rsidR="00CF7E37" w:rsidRDefault="00CF7E37" w:rsidP="009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40E509" w14:textId="77777777" w:rsidR="00CF7E37" w:rsidRDefault="00CF7E37" w:rsidP="00980D77">
      <w:r>
        <w:separator/>
      </w:r>
    </w:p>
  </w:footnote>
  <w:footnote w:type="continuationSeparator" w:id="0">
    <w:p w14:paraId="3EBC6442" w14:textId="77777777" w:rsidR="00CF7E37" w:rsidRDefault="00CF7E37" w:rsidP="0098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2AF05" w14:textId="2F9E0395" w:rsidR="00980D77" w:rsidRDefault="003B0F5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3C37E6" wp14:editId="581DDB12">
          <wp:simplePos x="0" y="0"/>
          <wp:positionH relativeFrom="column">
            <wp:posOffset>4934110</wp:posOffset>
          </wp:positionH>
          <wp:positionV relativeFrom="paragraph">
            <wp:posOffset>380246</wp:posOffset>
          </wp:positionV>
          <wp:extent cx="1635191" cy="770061"/>
          <wp:effectExtent l="0" t="0" r="3175" b="0"/>
          <wp:wrapNone/>
          <wp:docPr id="5702002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200292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5191" cy="770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39" behindDoc="1" locked="0" layoutInCell="1" allowOverlap="1" wp14:anchorId="49E6DFB9" wp14:editId="18A90396">
          <wp:simplePos x="0" y="0"/>
          <wp:positionH relativeFrom="column">
            <wp:posOffset>1079500</wp:posOffset>
          </wp:positionH>
          <wp:positionV relativeFrom="paragraph">
            <wp:posOffset>9525</wp:posOffset>
          </wp:positionV>
          <wp:extent cx="6248400" cy="2823210"/>
          <wp:effectExtent l="0" t="0" r="0" b="0"/>
          <wp:wrapNone/>
          <wp:docPr id="1321925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925762" name="Picture 132192576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8400" cy="2823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B052D"/>
    <w:multiLevelType w:val="hybridMultilevel"/>
    <w:tmpl w:val="952C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86F24"/>
    <w:multiLevelType w:val="hybridMultilevel"/>
    <w:tmpl w:val="2F9AAC2A"/>
    <w:lvl w:ilvl="0" w:tplc="6D70B950">
      <w:numFmt w:val="bullet"/>
      <w:lvlText w:val="•"/>
      <w:lvlJc w:val="left"/>
      <w:pPr>
        <w:ind w:left="565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32"/>
        <w:w w:val="59"/>
        <w:sz w:val="24"/>
        <w:szCs w:val="24"/>
        <w:lang w:val="en-US" w:eastAsia="en-US" w:bidi="ar-SA"/>
      </w:rPr>
    </w:lvl>
    <w:lvl w:ilvl="1" w:tplc="A9BE6BB6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ar-SA"/>
      </w:rPr>
    </w:lvl>
    <w:lvl w:ilvl="2" w:tplc="82903200">
      <w:numFmt w:val="bullet"/>
      <w:lvlText w:val="•"/>
      <w:lvlJc w:val="left"/>
      <w:pPr>
        <w:ind w:left="2416" w:hanging="361"/>
      </w:pPr>
      <w:rPr>
        <w:rFonts w:hint="default"/>
        <w:lang w:val="en-US" w:eastAsia="en-US" w:bidi="ar-SA"/>
      </w:rPr>
    </w:lvl>
    <w:lvl w:ilvl="3" w:tplc="B47A44C6">
      <w:numFmt w:val="bullet"/>
      <w:lvlText w:val="•"/>
      <w:lvlJc w:val="left"/>
      <w:pPr>
        <w:ind w:left="3344" w:hanging="361"/>
      </w:pPr>
      <w:rPr>
        <w:rFonts w:hint="default"/>
        <w:lang w:val="en-US" w:eastAsia="en-US" w:bidi="ar-SA"/>
      </w:rPr>
    </w:lvl>
    <w:lvl w:ilvl="4" w:tplc="E4BA72CC">
      <w:numFmt w:val="bullet"/>
      <w:lvlText w:val="•"/>
      <w:lvlJc w:val="left"/>
      <w:pPr>
        <w:ind w:left="4272" w:hanging="361"/>
      </w:pPr>
      <w:rPr>
        <w:rFonts w:hint="default"/>
        <w:lang w:val="en-US" w:eastAsia="en-US" w:bidi="ar-SA"/>
      </w:rPr>
    </w:lvl>
    <w:lvl w:ilvl="5" w:tplc="68169560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1678404A"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  <w:lvl w:ilvl="7" w:tplc="C1382E42">
      <w:numFmt w:val="bullet"/>
      <w:lvlText w:val="•"/>
      <w:lvlJc w:val="left"/>
      <w:pPr>
        <w:ind w:left="7056" w:hanging="361"/>
      </w:pPr>
      <w:rPr>
        <w:rFonts w:hint="default"/>
        <w:lang w:val="en-US" w:eastAsia="en-US" w:bidi="ar-SA"/>
      </w:rPr>
    </w:lvl>
    <w:lvl w:ilvl="8" w:tplc="DE4C9E28">
      <w:numFmt w:val="bullet"/>
      <w:lvlText w:val="•"/>
      <w:lvlJc w:val="left"/>
      <w:pPr>
        <w:ind w:left="7984" w:hanging="361"/>
      </w:pPr>
      <w:rPr>
        <w:rFonts w:hint="default"/>
        <w:lang w:val="en-US" w:eastAsia="en-US" w:bidi="ar-SA"/>
      </w:rPr>
    </w:lvl>
  </w:abstractNum>
  <w:num w:numId="1" w16cid:durableId="640303395">
    <w:abstractNumId w:val="1"/>
  </w:num>
  <w:num w:numId="2" w16cid:durableId="68297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17"/>
    <w:rsid w:val="00036606"/>
    <w:rsid w:val="00052436"/>
    <w:rsid w:val="000B09BE"/>
    <w:rsid w:val="002C3710"/>
    <w:rsid w:val="00373E98"/>
    <w:rsid w:val="003B0F5C"/>
    <w:rsid w:val="003F619C"/>
    <w:rsid w:val="00414409"/>
    <w:rsid w:val="00561BDE"/>
    <w:rsid w:val="005708C6"/>
    <w:rsid w:val="005A0881"/>
    <w:rsid w:val="0065219F"/>
    <w:rsid w:val="006D7149"/>
    <w:rsid w:val="00856DED"/>
    <w:rsid w:val="00870660"/>
    <w:rsid w:val="00980D77"/>
    <w:rsid w:val="00990724"/>
    <w:rsid w:val="00A30E18"/>
    <w:rsid w:val="00A808E9"/>
    <w:rsid w:val="00B413EE"/>
    <w:rsid w:val="00B64BC6"/>
    <w:rsid w:val="00BB4F4C"/>
    <w:rsid w:val="00C1191F"/>
    <w:rsid w:val="00C1487D"/>
    <w:rsid w:val="00C305EA"/>
    <w:rsid w:val="00C30D1F"/>
    <w:rsid w:val="00CB3C49"/>
    <w:rsid w:val="00CE4CD3"/>
    <w:rsid w:val="00CF7E37"/>
    <w:rsid w:val="00D2285C"/>
    <w:rsid w:val="00D44A66"/>
    <w:rsid w:val="00D90675"/>
    <w:rsid w:val="00DA288F"/>
    <w:rsid w:val="00DC1E01"/>
    <w:rsid w:val="00E97317"/>
    <w:rsid w:val="00EB337B"/>
    <w:rsid w:val="00FA396E"/>
    <w:rsid w:val="00FA4B3C"/>
    <w:rsid w:val="00F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A483"/>
  <w15:docId w15:val="{7FE6A235-0FF7-184B-B534-13BD9BCD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1262" w:lineRule="exact"/>
      <w:ind w:left="108"/>
      <w:outlineLvl w:val="0"/>
    </w:pPr>
    <w:rPr>
      <w:b/>
      <w:bCs/>
      <w:sz w:val="120"/>
      <w:szCs w:val="1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8"/>
      <w:ind w:left="565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726" w:lineRule="exact"/>
      <w:ind w:left="108"/>
    </w:pPr>
    <w:rPr>
      <w:b/>
      <w:bCs/>
      <w:sz w:val="160"/>
      <w:szCs w:val="160"/>
    </w:rPr>
  </w:style>
  <w:style w:type="paragraph" w:styleId="ListParagraph">
    <w:name w:val="List Paragraph"/>
    <w:basedOn w:val="Normal"/>
    <w:uiPriority w:val="1"/>
    <w:qFormat/>
    <w:pPr>
      <w:spacing w:before="108"/>
      <w:ind w:left="56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D77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D77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1029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</dc:title>
  <dc:creator>Travis Wilson</dc:creator>
  <cp:lastModifiedBy>Kat Yowell</cp:lastModifiedBy>
  <cp:revision>3</cp:revision>
  <cp:lastPrinted>2026-09-22T21:51:00Z</cp:lastPrinted>
  <dcterms:created xsi:type="dcterms:W3CDTF">2026-09-24T15:14:00Z</dcterms:created>
  <dcterms:modified xsi:type="dcterms:W3CDTF">2026-09-29T21:46:00Z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Adobe Illustrator 27.7 (Macintosh)</vt:lpwstr>
  </property>
  <property fmtid="{D5CDD505-2E9C-101B-9397-08002B2CF9AE}" pid="4" name="LastSaved">
    <vt:filetime>2023-06-19T00:00:00Z</vt:filetime>
  </property>
  <property fmtid="{D5CDD505-2E9C-101B-9397-08002B2CF9AE}" pid="5" name="Producer">
    <vt:lpwstr>Adobe PDF library 17.00</vt:lpwstr>
  </property>
</Properties>
</file>